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UNIVERSITY OF TOKYO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GRADUATE SCHOOL OF FRONTIER SCIENCES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CHIBA, JAPAN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LETTER OF RECOMMENDATION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Year 202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to applicant: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 admission requires recommendations from two persons well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acquainted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your intellectual ability and personality. Fill your name in and give this form to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applicant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2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Family name</w:t>
        <w:tab/>
        <w:tab/>
        <w:t xml:space="preserve">first name</w:t>
        <w:tab/>
        <w:t xml:space="preserve">     Middle name(s)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recommender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this form, and email your letter to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1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ilo@edu.k.u-tokyo.ac.jp</w:t>
        </w:r>
      </w:hyperlink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December 10, 202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title of email should be “ADB recommendation letter_ Name (applicant’s name). We also accept letters in a sealed envelope through applicants, if applicants or recommenders wish.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addition, please write your comments on the applicant on a separate sheet of paper and attach it to this form. If you do not know the applicant well enough to complete this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form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please feel free to say so; such frankness will not prejudice the applicant’s chance of admission.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person completing this form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Position/Title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 Number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Facsimile Number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Address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have you known the applicant?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months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what circumstances have you known the applicant?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often have you observed him/her?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Daily</w:t>
        <w:tab/>
        <w:t xml:space="preserve">(  ) Weekly</w:t>
        <w:tab/>
        <w:t xml:space="preserve">(  ) Monthly</w:t>
        <w:tab/>
        <w:t xml:space="preserve">(  ) Rarely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comparison with other students in the same field whom you have known, how would you rate the applicant’s overall scholastic ability?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Truly Exceptional – One of the best you have known.</w:t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3181350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3050" y="3780000"/>
                          <a:ext cx="14859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3181350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Outstanding – Highest 5%</w:t>
        <w:tab/>
        <w:t xml:space="preserve">  </w:t>
        <w:tab/>
        <w:tab/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0100" y="3780000"/>
                          <a:ext cx="2971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– Next highest 5%  </w:t>
        <w:tab/>
        <w:tab/>
        <w:tab/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– Strong ability, but not in top 10%  </w:t>
        <w:tab/>
        <w:tab/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2609850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2609850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Average – Upper 50%  </w:t>
        <w:tab/>
        <w:tab/>
        <w:tab/>
        <w:tab/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1466850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5800" y="3780000"/>
                          <a:ext cx="3200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1466850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Bellow average – Lower 50%, but recommended. </w:t>
        <w:tab/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88750" y="3780000"/>
                          <a:ext cx="1714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recommended. </w:t>
        <w:tab/>
        <w:tab/>
        <w:tab/>
        <w:tab/>
        <w:tab/>
        <w:tab/>
        <w:tab/>
        <w:t xml:space="preserve">(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1500" y="3780000"/>
                          <a:ext cx="3429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gifted individuals may get mediocre scholastic records. In your opinions, is the applicant’s scholastic record, as you know it, an accurate index of his/her scholastic ability?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835"/>
        </w:tabs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Yes.</w:t>
        <w:tab/>
        <w:t xml:space="preserve"> (  ) No. </w:t>
        <w:tab/>
        <w:t xml:space="preserve"> (  ) Don’t know.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your answer is “No”, please explain briefly.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</w:t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Poor       Average      Good     Outstanding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applicant’s competence in his/her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</w:t>
        <w:tab/>
        <w:t xml:space="preserve">(  )</w:t>
        <w:tab/>
        <w:t xml:space="preserve">(  )</w:t>
        <w:tab/>
        <w:t xml:space="preserve">(  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of study.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Evaluate the applicant’s skill in maintaining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(  )</w:t>
        <w:tab/>
        <w:t xml:space="preserve">(  )</w:t>
        <w:tab/>
        <w:t xml:space="preserve">(  )</w:t>
        <w:tab/>
        <w:t xml:space="preserve">(  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relationships with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recommendation: How would you evaluate the applicant as a candidate to be admitted to the University of Tokyo?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5" w:right="0" w:firstLine="706.9999999999999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Poor        Average      Good     Outstanding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5" w:right="0" w:firstLine="706.9999999999999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Master’s program</w:t>
        <w:tab/>
        <w:tab/>
        <w:tab/>
        <w:tab/>
        <w:t xml:space="preserve">(  )</w:t>
        <w:tab/>
        <w:t xml:space="preserve">(  )</w:t>
        <w:tab/>
        <w:t xml:space="preserve">(  )</w:t>
        <w:tab/>
        <w:t xml:space="preserve">(  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Doctoral program</w:t>
        <w:tab/>
        <w:tab/>
        <w:tab/>
        <w:tab/>
        <w:t xml:space="preserve">(  )</w:t>
        <w:tab/>
        <w:t xml:space="preserve">(  )</w:t>
        <w:tab/>
        <w:t xml:space="preserve">(  )</w:t>
        <w:tab/>
        <w:t xml:space="preserve">(  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use a separate sheet for your comments on the applicant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Date: 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559" w:top="1701" w:left="1418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right"/>
      <w:textDirection w:val="btLr"/>
      <w:textAlignment w:val="baseline"/>
      <w:outlineLvl w:val="0"/>
    </w:pPr>
    <w:rPr>
      <w:rFonts w:ascii="ＭＳ 明朝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インデント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ＭＳ 明朝"/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インデント"/>
    <w:autoRedefine w:val="0"/>
    <w:hidden w:val="0"/>
    <w:qFormat w:val="0"/>
    <w:pPr>
      <w:keepNext w:val="1"/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851" w:leftChars="-1" w:rightChars="0" w:firstLineChars="-1"/>
      <w:jc w:val="both"/>
      <w:textDirection w:val="btLr"/>
      <w:textAlignment w:val="baseline"/>
      <w:outlineLvl w:val="2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851" w:leftChars="-1" w:rightChars="0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425" w:leftChars="-1" w:rightChars="0" w:hanging="425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BodyText2">
    <w:name w:val="Body Text 2"/>
    <w:basedOn w:val="標準"/>
    <w:next w:val="BodyText2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="851" w:leftChars="-1" w:rightChars="0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Garamond" w:hAnsi="Garamond"/>
      <w:i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lo@edu.k.u-tokyo.ac.jp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CNmsl05lgVWpP9KvPMUeCoKXA==">CgMxLjA4AHIhMWd3b0djS296M3BBY3liQldwckIwUkdzNFdWc1FTWklP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2013-01-23T01:12:00Z</dcterms:created>
  <dc:creator>fso</dc:creator>
</cp:coreProperties>
</file>